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D708F9" w14:textId="77777777" w:rsidR="00562218" w:rsidRPr="00EF7835" w:rsidRDefault="00562218" w:rsidP="00562218">
      <w:pPr>
        <w:ind w:left="-142" w:firstLine="142"/>
        <w:jc w:val="center"/>
        <w:rPr>
          <w:rFonts w:ascii="Arial" w:hAnsi="Arial"/>
          <w:b/>
          <w:sz w:val="40"/>
          <w:szCs w:val="40"/>
        </w:rPr>
      </w:pPr>
      <w:r w:rsidRPr="00EF7835">
        <w:rPr>
          <w:rFonts w:ascii="Arial" w:hAnsi="Arial"/>
          <w:b/>
          <w:sz w:val="40"/>
          <w:szCs w:val="40"/>
        </w:rPr>
        <w:t xml:space="preserve">A Light-Hearted Interpretation of </w:t>
      </w:r>
    </w:p>
    <w:p w14:paraId="06800FFA" w14:textId="77777777" w:rsidR="006E2D01" w:rsidRPr="00EF7835" w:rsidRDefault="00562218" w:rsidP="00562218">
      <w:pPr>
        <w:ind w:left="-142" w:firstLine="142"/>
        <w:jc w:val="center"/>
        <w:rPr>
          <w:rFonts w:ascii="Arial" w:hAnsi="Arial"/>
          <w:b/>
          <w:sz w:val="40"/>
          <w:szCs w:val="40"/>
        </w:rPr>
      </w:pPr>
      <w:proofErr w:type="gramStart"/>
      <w:r w:rsidRPr="00EF7835">
        <w:rPr>
          <w:rFonts w:ascii="Arial" w:hAnsi="Arial"/>
          <w:b/>
          <w:sz w:val="40"/>
          <w:szCs w:val="40"/>
        </w:rPr>
        <w:t>the</w:t>
      </w:r>
      <w:proofErr w:type="gramEnd"/>
      <w:r w:rsidRPr="00EF7835">
        <w:rPr>
          <w:rFonts w:ascii="Arial" w:hAnsi="Arial"/>
          <w:b/>
          <w:sz w:val="40"/>
          <w:szCs w:val="40"/>
        </w:rPr>
        <w:t xml:space="preserve"> Rules for Track Races</w:t>
      </w:r>
    </w:p>
    <w:p w14:paraId="79F1A349" w14:textId="77777777" w:rsidR="009D6412" w:rsidRPr="00EF7835" w:rsidRDefault="009D6412" w:rsidP="009D6412">
      <w:pPr>
        <w:rPr>
          <w:rFonts w:ascii="Arial" w:hAnsi="Arial"/>
          <w:b/>
          <w:sz w:val="40"/>
          <w:szCs w:val="40"/>
        </w:rPr>
      </w:pPr>
    </w:p>
    <w:p w14:paraId="461233EF" w14:textId="77777777" w:rsidR="009D6412" w:rsidRPr="00EF7835" w:rsidRDefault="009D6412" w:rsidP="009D6412">
      <w:pPr>
        <w:pStyle w:val="ListParagraph"/>
        <w:numPr>
          <w:ilvl w:val="0"/>
          <w:numId w:val="1"/>
        </w:numPr>
        <w:rPr>
          <w:rFonts w:ascii="Arial" w:hAnsi="Arial"/>
          <w:sz w:val="28"/>
          <w:szCs w:val="28"/>
        </w:rPr>
      </w:pPr>
      <w:r w:rsidRPr="00EF7835">
        <w:rPr>
          <w:rFonts w:ascii="Arial" w:hAnsi="Arial"/>
          <w:sz w:val="28"/>
          <w:szCs w:val="28"/>
        </w:rPr>
        <w:t>Don’t get in anyone else’s way</w:t>
      </w:r>
      <w:r w:rsidR="00C112B3" w:rsidRPr="00EF7835">
        <w:rPr>
          <w:rFonts w:ascii="Arial" w:hAnsi="Arial"/>
          <w:sz w:val="28"/>
          <w:szCs w:val="28"/>
        </w:rPr>
        <w:tab/>
      </w:r>
      <w:r w:rsidR="00C112B3" w:rsidRPr="00EF7835">
        <w:rPr>
          <w:rFonts w:ascii="Arial" w:hAnsi="Arial"/>
          <w:color w:val="0000FF"/>
          <w:sz w:val="28"/>
          <w:szCs w:val="28"/>
        </w:rPr>
        <w:t>(163.2)</w:t>
      </w:r>
    </w:p>
    <w:p w14:paraId="435F40F3" w14:textId="77777777" w:rsidR="009D6412" w:rsidRPr="00EF7835" w:rsidRDefault="009D6412" w:rsidP="009D6412">
      <w:pPr>
        <w:pStyle w:val="ListParagraph"/>
        <w:numPr>
          <w:ilvl w:val="0"/>
          <w:numId w:val="1"/>
        </w:numPr>
        <w:rPr>
          <w:rFonts w:ascii="Arial" w:hAnsi="Arial"/>
          <w:sz w:val="28"/>
          <w:szCs w:val="28"/>
        </w:rPr>
      </w:pPr>
      <w:r w:rsidRPr="00EF7835">
        <w:rPr>
          <w:rFonts w:ascii="Arial" w:hAnsi="Arial"/>
          <w:sz w:val="28"/>
          <w:szCs w:val="28"/>
        </w:rPr>
        <w:t xml:space="preserve">The shortest distance between two points is a straight line. If you are on a straight bit of track, run further if you really want to, but Rule 1 </w:t>
      </w:r>
      <w:r w:rsidR="00E53379" w:rsidRPr="00EF7835">
        <w:rPr>
          <w:rFonts w:ascii="Arial" w:hAnsi="Arial"/>
          <w:sz w:val="28"/>
          <w:szCs w:val="28"/>
        </w:rPr>
        <w:t xml:space="preserve">still </w:t>
      </w:r>
      <w:r w:rsidRPr="00EF7835">
        <w:rPr>
          <w:rFonts w:ascii="Arial" w:hAnsi="Arial"/>
          <w:sz w:val="28"/>
          <w:szCs w:val="28"/>
        </w:rPr>
        <w:t>applies.</w:t>
      </w:r>
      <w:r w:rsidR="00C112B3" w:rsidRPr="00EF7835">
        <w:rPr>
          <w:rFonts w:ascii="Arial" w:hAnsi="Arial"/>
          <w:sz w:val="28"/>
          <w:szCs w:val="28"/>
        </w:rPr>
        <w:tab/>
      </w:r>
      <w:r w:rsidR="00C112B3" w:rsidRPr="00EF7835">
        <w:rPr>
          <w:rFonts w:ascii="Arial" w:hAnsi="Arial"/>
          <w:color w:val="0000FF"/>
          <w:sz w:val="28"/>
          <w:szCs w:val="28"/>
        </w:rPr>
        <w:t>(163.3/4)</w:t>
      </w:r>
    </w:p>
    <w:p w14:paraId="384B7E0C" w14:textId="77777777" w:rsidR="00562218" w:rsidRPr="00EF7835" w:rsidRDefault="009D6412" w:rsidP="00562218">
      <w:pPr>
        <w:pStyle w:val="ListParagraph"/>
        <w:numPr>
          <w:ilvl w:val="0"/>
          <w:numId w:val="1"/>
        </w:numPr>
        <w:rPr>
          <w:rFonts w:ascii="Arial" w:hAnsi="Arial"/>
          <w:sz w:val="28"/>
          <w:szCs w:val="28"/>
        </w:rPr>
      </w:pPr>
      <w:r w:rsidRPr="00EF7835">
        <w:rPr>
          <w:rFonts w:ascii="Arial" w:hAnsi="Arial"/>
          <w:sz w:val="28"/>
          <w:szCs w:val="28"/>
        </w:rPr>
        <w:t>If you are on a curved bit, the inside line represents a short cut – No short cuts allowed. (Run further if you really want to, but Rule 1</w:t>
      </w:r>
      <w:r w:rsidR="00E53379" w:rsidRPr="00EF7835">
        <w:rPr>
          <w:rFonts w:ascii="Arial" w:hAnsi="Arial"/>
          <w:sz w:val="28"/>
          <w:szCs w:val="28"/>
        </w:rPr>
        <w:t xml:space="preserve"> still</w:t>
      </w:r>
      <w:r w:rsidRPr="00EF7835">
        <w:rPr>
          <w:rFonts w:ascii="Arial" w:hAnsi="Arial"/>
          <w:sz w:val="28"/>
          <w:szCs w:val="28"/>
        </w:rPr>
        <w:t xml:space="preserve"> applies).</w:t>
      </w:r>
      <w:r w:rsidR="00562218" w:rsidRPr="00EF7835">
        <w:rPr>
          <w:rFonts w:ascii="Arial" w:hAnsi="Arial"/>
          <w:sz w:val="28"/>
          <w:szCs w:val="28"/>
        </w:rPr>
        <w:t xml:space="preserve"> </w:t>
      </w:r>
      <w:r w:rsidR="00C112B3" w:rsidRPr="00EF7835">
        <w:rPr>
          <w:rFonts w:ascii="Arial" w:hAnsi="Arial"/>
          <w:color w:val="0000FF"/>
          <w:sz w:val="28"/>
          <w:szCs w:val="28"/>
        </w:rPr>
        <w:t>(163.3/4)</w:t>
      </w:r>
    </w:p>
    <w:p w14:paraId="432F6F0C" w14:textId="77777777" w:rsidR="009D6412" w:rsidRPr="00EF7835" w:rsidRDefault="00562218" w:rsidP="00562218">
      <w:pPr>
        <w:pStyle w:val="ListParagraph"/>
        <w:numPr>
          <w:ilvl w:val="0"/>
          <w:numId w:val="1"/>
        </w:numPr>
        <w:rPr>
          <w:rFonts w:ascii="Arial" w:hAnsi="Arial"/>
          <w:sz w:val="28"/>
          <w:szCs w:val="28"/>
        </w:rPr>
      </w:pPr>
      <w:r w:rsidRPr="00EF7835">
        <w:rPr>
          <w:rFonts w:ascii="Arial" w:hAnsi="Arial"/>
          <w:sz w:val="28"/>
          <w:szCs w:val="28"/>
        </w:rPr>
        <w:t>If you leave the playing surface, no overtaking and Rules 2 &amp; 3 apply.</w:t>
      </w:r>
      <w:r w:rsidR="00C112B3" w:rsidRPr="00EF7835">
        <w:rPr>
          <w:rFonts w:ascii="Arial" w:hAnsi="Arial"/>
          <w:sz w:val="28"/>
          <w:szCs w:val="28"/>
        </w:rPr>
        <w:t xml:space="preserve"> </w:t>
      </w:r>
      <w:r w:rsidR="00C112B3" w:rsidRPr="00EF7835">
        <w:rPr>
          <w:rFonts w:ascii="Arial" w:hAnsi="Arial"/>
          <w:color w:val="0000FF"/>
          <w:sz w:val="28"/>
          <w:szCs w:val="28"/>
        </w:rPr>
        <w:t>(163.4)</w:t>
      </w:r>
    </w:p>
    <w:p w14:paraId="0DC3ED4A" w14:textId="77777777" w:rsidR="009D6412" w:rsidRPr="00EF7835" w:rsidRDefault="00076E2E" w:rsidP="009D6412">
      <w:pPr>
        <w:pStyle w:val="ListParagraph"/>
        <w:numPr>
          <w:ilvl w:val="0"/>
          <w:numId w:val="1"/>
        </w:numPr>
        <w:rPr>
          <w:rFonts w:ascii="Arial" w:hAnsi="Arial"/>
          <w:sz w:val="28"/>
          <w:szCs w:val="28"/>
        </w:rPr>
      </w:pPr>
      <w:r w:rsidRPr="00EF7835">
        <w:rPr>
          <w:rFonts w:ascii="Arial" w:hAnsi="Arial"/>
          <w:sz w:val="28"/>
          <w:szCs w:val="28"/>
        </w:rPr>
        <w:t>If you have fences</w:t>
      </w:r>
      <w:r w:rsidR="009D6412" w:rsidRPr="00EF7835">
        <w:rPr>
          <w:rFonts w:ascii="Arial" w:hAnsi="Arial"/>
          <w:sz w:val="28"/>
          <w:szCs w:val="28"/>
        </w:rPr>
        <w:t xml:space="preserve"> in your path, you must go over them</w:t>
      </w:r>
      <w:r w:rsidRPr="00EF7835">
        <w:rPr>
          <w:rFonts w:ascii="Arial" w:hAnsi="Arial"/>
          <w:sz w:val="28"/>
          <w:szCs w:val="28"/>
        </w:rPr>
        <w:t xml:space="preserve"> at their full height</w:t>
      </w:r>
      <w:r w:rsidR="009D6412" w:rsidRPr="00EF7835">
        <w:rPr>
          <w:rFonts w:ascii="Arial" w:hAnsi="Arial"/>
          <w:sz w:val="28"/>
          <w:szCs w:val="28"/>
        </w:rPr>
        <w:t>, not around, under or through them.</w:t>
      </w:r>
      <w:r w:rsidR="00C112B3" w:rsidRPr="00EF7835">
        <w:rPr>
          <w:rFonts w:ascii="Arial" w:hAnsi="Arial"/>
          <w:sz w:val="28"/>
          <w:szCs w:val="28"/>
        </w:rPr>
        <w:t xml:space="preserve"> </w:t>
      </w:r>
      <w:r w:rsidR="00C112B3" w:rsidRPr="00EF7835">
        <w:rPr>
          <w:rFonts w:ascii="Arial" w:hAnsi="Arial"/>
          <w:color w:val="0000FF"/>
          <w:sz w:val="28"/>
          <w:szCs w:val="28"/>
        </w:rPr>
        <w:t>(168.7/169.7)</w:t>
      </w:r>
    </w:p>
    <w:p w14:paraId="3072DFC3" w14:textId="1A726142" w:rsidR="009D6412" w:rsidRPr="00EF7835" w:rsidRDefault="00076E2E" w:rsidP="009D6412">
      <w:pPr>
        <w:pStyle w:val="ListParagraph"/>
        <w:numPr>
          <w:ilvl w:val="0"/>
          <w:numId w:val="1"/>
        </w:numPr>
        <w:rPr>
          <w:rFonts w:ascii="Arial" w:hAnsi="Arial"/>
          <w:sz w:val="28"/>
          <w:szCs w:val="28"/>
        </w:rPr>
      </w:pPr>
      <w:r w:rsidRPr="00EF7835">
        <w:rPr>
          <w:rFonts w:ascii="Arial" w:hAnsi="Arial"/>
          <w:sz w:val="28"/>
          <w:szCs w:val="28"/>
        </w:rPr>
        <w:t>If you knock a fence</w:t>
      </w:r>
      <w:r w:rsidR="00C517B6">
        <w:rPr>
          <w:rFonts w:ascii="Arial" w:hAnsi="Arial"/>
          <w:sz w:val="28"/>
          <w:szCs w:val="28"/>
        </w:rPr>
        <w:t xml:space="preserve"> over, remember Rule 5</w:t>
      </w:r>
      <w:r w:rsidR="009D6412" w:rsidRPr="00EF7835">
        <w:rPr>
          <w:rFonts w:ascii="Arial" w:hAnsi="Arial"/>
          <w:sz w:val="28"/>
          <w:szCs w:val="28"/>
        </w:rPr>
        <w:t>.</w:t>
      </w:r>
      <w:r w:rsidR="00C112B3" w:rsidRPr="00EF7835">
        <w:rPr>
          <w:rFonts w:ascii="Arial" w:hAnsi="Arial"/>
          <w:sz w:val="28"/>
          <w:szCs w:val="28"/>
        </w:rPr>
        <w:t xml:space="preserve"> </w:t>
      </w:r>
      <w:r w:rsidR="00C112B3" w:rsidRPr="00EF7835">
        <w:rPr>
          <w:rFonts w:ascii="Arial" w:hAnsi="Arial"/>
          <w:color w:val="0000FF"/>
          <w:sz w:val="28"/>
          <w:szCs w:val="28"/>
        </w:rPr>
        <w:t>(168.6/7a/b)</w:t>
      </w:r>
    </w:p>
    <w:p w14:paraId="41FF184D" w14:textId="6452D357" w:rsidR="009D6412" w:rsidRPr="00EF7835" w:rsidRDefault="009D6412" w:rsidP="009D6412">
      <w:pPr>
        <w:pStyle w:val="ListParagraph"/>
        <w:numPr>
          <w:ilvl w:val="0"/>
          <w:numId w:val="1"/>
        </w:numPr>
        <w:rPr>
          <w:rFonts w:ascii="Arial" w:hAnsi="Arial"/>
          <w:sz w:val="28"/>
          <w:szCs w:val="28"/>
        </w:rPr>
      </w:pPr>
      <w:r w:rsidRPr="00EF7835">
        <w:rPr>
          <w:rFonts w:ascii="Arial" w:hAnsi="Arial"/>
          <w:sz w:val="28"/>
          <w:szCs w:val="28"/>
        </w:rPr>
        <w:t xml:space="preserve">When applying Rules </w:t>
      </w:r>
      <w:r w:rsidR="00C517B6">
        <w:rPr>
          <w:rFonts w:ascii="Arial" w:hAnsi="Arial"/>
          <w:sz w:val="28"/>
          <w:szCs w:val="28"/>
        </w:rPr>
        <w:t>2, &amp; 3 in obstacle races, Rule 6</w:t>
      </w:r>
      <w:bookmarkStart w:id="0" w:name="_GoBack"/>
      <w:bookmarkEnd w:id="0"/>
      <w:r w:rsidRPr="00EF7835">
        <w:rPr>
          <w:rFonts w:ascii="Arial" w:hAnsi="Arial"/>
          <w:sz w:val="28"/>
          <w:szCs w:val="28"/>
        </w:rPr>
        <w:t xml:space="preserve"> still applies</w:t>
      </w:r>
      <w:r w:rsidR="00E53379" w:rsidRPr="00EF7835">
        <w:rPr>
          <w:rFonts w:ascii="Arial" w:hAnsi="Arial"/>
          <w:sz w:val="28"/>
          <w:szCs w:val="28"/>
        </w:rPr>
        <w:t>, especially if it is someone else’s fence. Rule 1 still applies.</w:t>
      </w:r>
      <w:r w:rsidR="00C112B3" w:rsidRPr="00EF7835">
        <w:rPr>
          <w:rFonts w:ascii="Arial" w:hAnsi="Arial"/>
          <w:sz w:val="28"/>
          <w:szCs w:val="28"/>
        </w:rPr>
        <w:t xml:space="preserve"> </w:t>
      </w:r>
      <w:r w:rsidR="00C112B3" w:rsidRPr="00EF7835">
        <w:rPr>
          <w:rFonts w:ascii="Arial" w:hAnsi="Arial"/>
          <w:color w:val="0000FF"/>
          <w:sz w:val="28"/>
          <w:szCs w:val="28"/>
        </w:rPr>
        <w:t>(163.3/4, 168.6)</w:t>
      </w:r>
    </w:p>
    <w:p w14:paraId="7254215B" w14:textId="77777777" w:rsidR="00E53379" w:rsidRPr="00EF7835" w:rsidRDefault="00E53379" w:rsidP="009D6412">
      <w:pPr>
        <w:pStyle w:val="ListParagraph"/>
        <w:numPr>
          <w:ilvl w:val="0"/>
          <w:numId w:val="1"/>
        </w:numPr>
        <w:rPr>
          <w:rFonts w:ascii="Arial" w:hAnsi="Arial"/>
          <w:sz w:val="28"/>
          <w:szCs w:val="28"/>
        </w:rPr>
      </w:pPr>
      <w:r w:rsidRPr="00EF7835">
        <w:rPr>
          <w:rFonts w:ascii="Arial" w:hAnsi="Arial"/>
          <w:sz w:val="28"/>
          <w:szCs w:val="28"/>
        </w:rPr>
        <w:t>If there is a pool in the way, you must go over, through, or under it, not around it.</w:t>
      </w:r>
      <w:r w:rsidR="00C112B3" w:rsidRPr="00EF7835">
        <w:rPr>
          <w:rFonts w:ascii="Arial" w:hAnsi="Arial"/>
          <w:sz w:val="28"/>
          <w:szCs w:val="28"/>
        </w:rPr>
        <w:t xml:space="preserve"> </w:t>
      </w:r>
      <w:r w:rsidR="00C112B3" w:rsidRPr="00EF7835">
        <w:rPr>
          <w:rFonts w:ascii="Arial" w:hAnsi="Arial"/>
          <w:color w:val="0000FF"/>
          <w:sz w:val="28"/>
          <w:szCs w:val="28"/>
        </w:rPr>
        <w:t>(169.7)</w:t>
      </w:r>
    </w:p>
    <w:p w14:paraId="209082AB" w14:textId="77777777" w:rsidR="00E53379" w:rsidRPr="00EF7835" w:rsidRDefault="00E53379" w:rsidP="009D6412">
      <w:pPr>
        <w:pStyle w:val="ListParagraph"/>
        <w:numPr>
          <w:ilvl w:val="0"/>
          <w:numId w:val="1"/>
        </w:numPr>
        <w:rPr>
          <w:rFonts w:ascii="Arial" w:hAnsi="Arial"/>
          <w:sz w:val="28"/>
          <w:szCs w:val="28"/>
        </w:rPr>
      </w:pPr>
      <w:r w:rsidRPr="00EF7835">
        <w:rPr>
          <w:rFonts w:ascii="Arial" w:hAnsi="Arial"/>
          <w:sz w:val="28"/>
          <w:szCs w:val="28"/>
        </w:rPr>
        <w:t xml:space="preserve">If you’re afraid of water, you don’t have </w:t>
      </w:r>
      <w:r w:rsidR="00562218" w:rsidRPr="00EF7835">
        <w:rPr>
          <w:rFonts w:ascii="Arial" w:hAnsi="Arial"/>
          <w:sz w:val="28"/>
          <w:szCs w:val="28"/>
        </w:rPr>
        <w:t>to get your feet wet, but Rule 8</w:t>
      </w:r>
      <w:r w:rsidRPr="00EF7835">
        <w:rPr>
          <w:rFonts w:ascii="Arial" w:hAnsi="Arial"/>
          <w:sz w:val="28"/>
          <w:szCs w:val="28"/>
        </w:rPr>
        <w:t xml:space="preserve"> still apples.</w:t>
      </w:r>
      <w:r w:rsidR="00C112B3" w:rsidRPr="00EF7835">
        <w:rPr>
          <w:rFonts w:ascii="Arial" w:hAnsi="Arial"/>
          <w:sz w:val="28"/>
          <w:szCs w:val="28"/>
        </w:rPr>
        <w:t xml:space="preserve"> </w:t>
      </w:r>
      <w:r w:rsidR="00C112B3" w:rsidRPr="00EF7835">
        <w:rPr>
          <w:rFonts w:ascii="Arial" w:hAnsi="Arial"/>
          <w:color w:val="0000FF"/>
          <w:sz w:val="28"/>
          <w:szCs w:val="28"/>
        </w:rPr>
        <w:t>(169.7)</w:t>
      </w:r>
    </w:p>
    <w:p w14:paraId="62F18F18" w14:textId="77777777" w:rsidR="00E53379" w:rsidRPr="00EF7835" w:rsidRDefault="00E53379" w:rsidP="009D6412">
      <w:pPr>
        <w:pStyle w:val="ListParagraph"/>
        <w:numPr>
          <w:ilvl w:val="0"/>
          <w:numId w:val="1"/>
        </w:numPr>
        <w:rPr>
          <w:rFonts w:ascii="Arial" w:hAnsi="Arial"/>
          <w:sz w:val="28"/>
          <w:szCs w:val="28"/>
        </w:rPr>
      </w:pPr>
      <w:r w:rsidRPr="00EF7835">
        <w:rPr>
          <w:rFonts w:ascii="Arial" w:hAnsi="Arial"/>
          <w:sz w:val="28"/>
          <w:szCs w:val="28"/>
        </w:rPr>
        <w:t>No smoking, no diving, no ducking, no inflatables, no non-swimmers in the deep end, no heavy petting, bathing costumes must not be objectionable, even when wet.</w:t>
      </w:r>
      <w:r w:rsidR="00093BEA" w:rsidRPr="00EF7835">
        <w:rPr>
          <w:rFonts w:ascii="Arial" w:hAnsi="Arial"/>
          <w:sz w:val="28"/>
          <w:szCs w:val="28"/>
        </w:rPr>
        <w:t xml:space="preserve"> </w:t>
      </w:r>
      <w:r w:rsidR="00093BEA" w:rsidRPr="00EF7835">
        <w:rPr>
          <w:rFonts w:ascii="Arial" w:hAnsi="Arial"/>
          <w:sz w:val="28"/>
          <w:szCs w:val="28"/>
        </w:rPr>
        <w:tab/>
      </w:r>
      <w:r w:rsidR="00093BEA" w:rsidRPr="00EF7835">
        <w:rPr>
          <w:rFonts w:ascii="Arial" w:hAnsi="Arial"/>
          <w:color w:val="0000FF"/>
          <w:sz w:val="28"/>
          <w:szCs w:val="28"/>
        </w:rPr>
        <w:t>(143.1</w:t>
      </w:r>
      <w:r w:rsidR="00093BEA" w:rsidRPr="00EF7835">
        <w:rPr>
          <w:rFonts w:ascii="Arial" w:hAnsi="Arial"/>
          <w:sz w:val="28"/>
          <w:szCs w:val="28"/>
        </w:rPr>
        <w:t>)</w:t>
      </w:r>
    </w:p>
    <w:p w14:paraId="680B75AA" w14:textId="77777777" w:rsidR="00260B6D" w:rsidRPr="00EF7835" w:rsidRDefault="00260B6D" w:rsidP="00260B6D">
      <w:pPr>
        <w:pStyle w:val="ListParagraph"/>
        <w:numPr>
          <w:ilvl w:val="0"/>
          <w:numId w:val="1"/>
        </w:numPr>
        <w:rPr>
          <w:rFonts w:ascii="Arial" w:hAnsi="Arial"/>
          <w:sz w:val="28"/>
          <w:szCs w:val="28"/>
        </w:rPr>
      </w:pPr>
      <w:r w:rsidRPr="00EF7835">
        <w:rPr>
          <w:rFonts w:ascii="Arial" w:hAnsi="Arial"/>
          <w:sz w:val="28"/>
          <w:szCs w:val="28"/>
        </w:rPr>
        <w:t>In the pass-the-parcel race, you may only pass it to someone else when it is in the handover zone. Rule 1 still applies</w:t>
      </w:r>
      <w:r w:rsidR="00093BEA" w:rsidRPr="00EF7835">
        <w:rPr>
          <w:rFonts w:ascii="Arial" w:hAnsi="Arial"/>
          <w:sz w:val="28"/>
          <w:szCs w:val="28"/>
        </w:rPr>
        <w:t xml:space="preserve"> </w:t>
      </w:r>
      <w:r w:rsidR="00093BEA" w:rsidRPr="00EF7835">
        <w:rPr>
          <w:rFonts w:ascii="Arial" w:hAnsi="Arial"/>
          <w:color w:val="0000FF"/>
          <w:sz w:val="28"/>
          <w:szCs w:val="28"/>
        </w:rPr>
        <w:t>(170.7, 163.2)</w:t>
      </w:r>
    </w:p>
    <w:p w14:paraId="1AADF4D2" w14:textId="77777777" w:rsidR="00260B6D" w:rsidRPr="00EF7835" w:rsidRDefault="00260B6D" w:rsidP="00260B6D">
      <w:pPr>
        <w:pStyle w:val="ListParagraph"/>
        <w:numPr>
          <w:ilvl w:val="0"/>
          <w:numId w:val="1"/>
        </w:numPr>
        <w:rPr>
          <w:rFonts w:ascii="Arial" w:hAnsi="Arial"/>
          <w:sz w:val="28"/>
          <w:szCs w:val="28"/>
        </w:rPr>
      </w:pPr>
      <w:r w:rsidRPr="00EF7835">
        <w:rPr>
          <w:rFonts w:ascii="Arial" w:hAnsi="Arial"/>
          <w:sz w:val="28"/>
          <w:szCs w:val="28"/>
        </w:rPr>
        <w:t>Outside of the handover zone, only one person is allowed to hold the parcel.</w:t>
      </w:r>
      <w:r w:rsidR="00093BEA" w:rsidRPr="00EF7835">
        <w:rPr>
          <w:rFonts w:ascii="Arial" w:hAnsi="Arial"/>
          <w:sz w:val="28"/>
          <w:szCs w:val="28"/>
        </w:rPr>
        <w:t xml:space="preserve"> </w:t>
      </w:r>
      <w:r w:rsidR="00093BEA" w:rsidRPr="00EF7835">
        <w:rPr>
          <w:rFonts w:ascii="Arial" w:hAnsi="Arial"/>
          <w:color w:val="0000FF"/>
          <w:sz w:val="28"/>
          <w:szCs w:val="28"/>
        </w:rPr>
        <w:t>(170.7)</w:t>
      </w:r>
    </w:p>
    <w:p w14:paraId="1E95CBA5" w14:textId="77777777" w:rsidR="00260B6D" w:rsidRPr="00EF7835" w:rsidRDefault="00562218" w:rsidP="00260B6D">
      <w:pPr>
        <w:pStyle w:val="ListParagraph"/>
        <w:numPr>
          <w:ilvl w:val="0"/>
          <w:numId w:val="1"/>
        </w:numPr>
        <w:rPr>
          <w:rFonts w:ascii="Arial" w:hAnsi="Arial"/>
          <w:sz w:val="28"/>
          <w:szCs w:val="28"/>
        </w:rPr>
      </w:pPr>
      <w:r w:rsidRPr="00EF7835">
        <w:rPr>
          <w:rFonts w:ascii="Arial" w:hAnsi="Arial"/>
          <w:sz w:val="28"/>
          <w:szCs w:val="28"/>
        </w:rPr>
        <w:t xml:space="preserve">If you drop the parcel, Rule 11 </w:t>
      </w:r>
      <w:r w:rsidR="00260B6D" w:rsidRPr="00EF7835">
        <w:rPr>
          <w:rFonts w:ascii="Arial" w:hAnsi="Arial"/>
          <w:sz w:val="28"/>
          <w:szCs w:val="28"/>
        </w:rPr>
        <w:t>still applies.</w:t>
      </w:r>
      <w:r w:rsidR="00093BEA" w:rsidRPr="00EF7835">
        <w:rPr>
          <w:rFonts w:ascii="Arial" w:hAnsi="Arial"/>
          <w:sz w:val="28"/>
          <w:szCs w:val="28"/>
        </w:rPr>
        <w:t xml:space="preserve"> </w:t>
      </w:r>
      <w:r w:rsidR="00093BEA" w:rsidRPr="00EF7835">
        <w:rPr>
          <w:rFonts w:ascii="Arial" w:hAnsi="Arial"/>
          <w:color w:val="0000FF"/>
          <w:sz w:val="28"/>
          <w:szCs w:val="28"/>
        </w:rPr>
        <w:t>(170.6c)</w:t>
      </w:r>
    </w:p>
    <w:p w14:paraId="73B24AFC" w14:textId="77777777" w:rsidR="00260B6D" w:rsidRPr="00EF7835" w:rsidRDefault="00260B6D" w:rsidP="00260B6D">
      <w:pPr>
        <w:pStyle w:val="ListParagraph"/>
        <w:numPr>
          <w:ilvl w:val="0"/>
          <w:numId w:val="1"/>
        </w:numPr>
        <w:rPr>
          <w:rFonts w:ascii="Arial" w:hAnsi="Arial"/>
          <w:sz w:val="28"/>
          <w:szCs w:val="28"/>
        </w:rPr>
      </w:pPr>
      <w:r w:rsidRPr="00EF7835">
        <w:rPr>
          <w:rFonts w:ascii="Arial" w:hAnsi="Arial"/>
          <w:sz w:val="28"/>
          <w:szCs w:val="28"/>
        </w:rPr>
        <w:t>You are not allowed to throw the parcel at any time (That’s what field events are for)</w:t>
      </w:r>
      <w:r w:rsidR="00093BEA" w:rsidRPr="00EF7835">
        <w:rPr>
          <w:rFonts w:ascii="Arial" w:hAnsi="Arial"/>
          <w:sz w:val="28"/>
          <w:szCs w:val="28"/>
        </w:rPr>
        <w:t xml:space="preserve"> </w:t>
      </w:r>
      <w:r w:rsidR="00093BEA" w:rsidRPr="00EF7835">
        <w:rPr>
          <w:rFonts w:ascii="Arial" w:hAnsi="Arial"/>
          <w:color w:val="0000FF"/>
          <w:sz w:val="28"/>
          <w:szCs w:val="28"/>
        </w:rPr>
        <w:t>(170.6c, 170S1.1)</w:t>
      </w:r>
    </w:p>
    <w:p w14:paraId="19F3A1C8" w14:textId="77777777" w:rsidR="00175868" w:rsidRPr="00EF7835" w:rsidRDefault="00175868" w:rsidP="00260B6D">
      <w:pPr>
        <w:pStyle w:val="ListParagraph"/>
        <w:numPr>
          <w:ilvl w:val="0"/>
          <w:numId w:val="1"/>
        </w:numPr>
        <w:rPr>
          <w:rFonts w:ascii="Arial" w:hAnsi="Arial"/>
          <w:sz w:val="28"/>
          <w:szCs w:val="28"/>
        </w:rPr>
      </w:pPr>
      <w:r w:rsidRPr="00EF7835">
        <w:rPr>
          <w:rFonts w:ascii="Arial" w:hAnsi="Arial"/>
          <w:sz w:val="28"/>
          <w:szCs w:val="28"/>
        </w:rPr>
        <w:t xml:space="preserve">In the communal handover zone you must form an orderly queue. A place will be reserved for you in the queue when your teammate gets to the curved part of the track. No changing your mind about your place in the queue. Absolutely no queue jumping – we’re British!) </w:t>
      </w:r>
      <w:r w:rsidRPr="00EF7835">
        <w:rPr>
          <w:rFonts w:ascii="Arial" w:hAnsi="Arial"/>
          <w:color w:val="0000FF"/>
          <w:sz w:val="28"/>
          <w:szCs w:val="28"/>
        </w:rPr>
        <w:t>(170.20/21)</w:t>
      </w:r>
    </w:p>
    <w:p w14:paraId="32922F6D" w14:textId="77777777" w:rsidR="00260B6D" w:rsidRPr="00EF7835" w:rsidRDefault="00260B6D" w:rsidP="00260B6D">
      <w:pPr>
        <w:pStyle w:val="ListParagraph"/>
        <w:numPr>
          <w:ilvl w:val="0"/>
          <w:numId w:val="1"/>
        </w:numPr>
        <w:rPr>
          <w:rFonts w:ascii="Arial" w:hAnsi="Arial"/>
          <w:sz w:val="28"/>
          <w:szCs w:val="28"/>
        </w:rPr>
      </w:pPr>
      <w:r w:rsidRPr="00EF7835">
        <w:rPr>
          <w:rFonts w:ascii="Arial" w:hAnsi="Arial"/>
          <w:sz w:val="28"/>
          <w:szCs w:val="28"/>
        </w:rPr>
        <w:t xml:space="preserve">No holding hands during races, unless someone has fallen over and you are helping them up. (Does not apply to </w:t>
      </w:r>
      <w:proofErr w:type="spellStart"/>
      <w:r w:rsidRPr="00EF7835">
        <w:rPr>
          <w:rFonts w:ascii="Arial" w:hAnsi="Arial"/>
          <w:sz w:val="28"/>
          <w:szCs w:val="28"/>
        </w:rPr>
        <w:t>para</w:t>
      </w:r>
      <w:proofErr w:type="spellEnd"/>
      <w:r w:rsidRPr="00EF7835">
        <w:rPr>
          <w:rFonts w:ascii="Arial" w:hAnsi="Arial"/>
          <w:sz w:val="28"/>
          <w:szCs w:val="28"/>
        </w:rPr>
        <w:t>-athletes in categories T11-13)</w:t>
      </w:r>
      <w:r w:rsidR="00C112B3" w:rsidRPr="00EF7835">
        <w:rPr>
          <w:rFonts w:ascii="Arial" w:hAnsi="Arial"/>
          <w:sz w:val="28"/>
          <w:szCs w:val="28"/>
        </w:rPr>
        <w:tab/>
      </w:r>
      <w:r w:rsidR="00C112B3" w:rsidRPr="00EF7835">
        <w:rPr>
          <w:rFonts w:ascii="Arial" w:hAnsi="Arial"/>
          <w:color w:val="0000FF"/>
          <w:sz w:val="28"/>
          <w:szCs w:val="28"/>
        </w:rPr>
        <w:t>(144.2/3/4)</w:t>
      </w:r>
    </w:p>
    <w:p w14:paraId="2D324429" w14:textId="77777777" w:rsidR="00260B6D" w:rsidRPr="00EF7835" w:rsidRDefault="00260B6D" w:rsidP="00260B6D">
      <w:pPr>
        <w:pStyle w:val="ListParagraph"/>
        <w:numPr>
          <w:ilvl w:val="0"/>
          <w:numId w:val="1"/>
        </w:numPr>
        <w:rPr>
          <w:rFonts w:ascii="Arial" w:hAnsi="Arial"/>
          <w:sz w:val="28"/>
          <w:szCs w:val="28"/>
        </w:rPr>
      </w:pPr>
      <w:r w:rsidRPr="00EF7835">
        <w:rPr>
          <w:rFonts w:ascii="Arial" w:hAnsi="Arial"/>
          <w:sz w:val="28"/>
          <w:szCs w:val="28"/>
        </w:rPr>
        <w:t>You must try your best in the race.</w:t>
      </w:r>
      <w:r w:rsidR="00093BEA" w:rsidRPr="00EF7835">
        <w:rPr>
          <w:rFonts w:ascii="Arial" w:hAnsi="Arial"/>
          <w:sz w:val="28"/>
          <w:szCs w:val="28"/>
        </w:rPr>
        <w:t xml:space="preserve"> </w:t>
      </w:r>
      <w:r w:rsidR="00093BEA" w:rsidRPr="00EF7835">
        <w:rPr>
          <w:rFonts w:ascii="Arial" w:hAnsi="Arial"/>
          <w:color w:val="0000FF"/>
          <w:sz w:val="28"/>
          <w:szCs w:val="28"/>
        </w:rPr>
        <w:t>(142.4c)</w:t>
      </w:r>
    </w:p>
    <w:p w14:paraId="7C6DB162" w14:textId="77777777" w:rsidR="00562218" w:rsidRPr="00EF7835" w:rsidRDefault="00562218">
      <w:pPr>
        <w:rPr>
          <w:lang w:val="en-US"/>
        </w:rPr>
      </w:pPr>
    </w:p>
    <w:sectPr w:rsidR="00562218" w:rsidRPr="00EF7835" w:rsidSect="00562218">
      <w:pgSz w:w="11900" w:h="16840"/>
      <w:pgMar w:top="1440" w:right="843"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B82B91"/>
    <w:multiLevelType w:val="hybridMultilevel"/>
    <w:tmpl w:val="6B02990A"/>
    <w:lvl w:ilvl="0" w:tplc="6AF0F7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412"/>
    <w:rsid w:val="00076E2E"/>
    <w:rsid w:val="00093BEA"/>
    <w:rsid w:val="00175868"/>
    <w:rsid w:val="00260B6D"/>
    <w:rsid w:val="00562218"/>
    <w:rsid w:val="006E2D01"/>
    <w:rsid w:val="009D6412"/>
    <w:rsid w:val="00BA76F0"/>
    <w:rsid w:val="00C112B3"/>
    <w:rsid w:val="00C517B6"/>
    <w:rsid w:val="00D87BE7"/>
    <w:rsid w:val="00E53379"/>
    <w:rsid w:val="00EF78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A3B3C7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641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64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308</Words>
  <Characters>1762</Characters>
  <Application>Microsoft Macintosh Word</Application>
  <DocSecurity>0</DocSecurity>
  <Lines>14</Lines>
  <Paragraphs>4</Paragraphs>
  <ScaleCrop>false</ScaleCrop>
  <Company/>
  <LinksUpToDate>false</LinksUpToDate>
  <CharactersWithSpaces>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Snodden</dc:creator>
  <cp:keywords/>
  <dc:description/>
  <cp:lastModifiedBy>Steve Snodden</cp:lastModifiedBy>
  <cp:revision>3</cp:revision>
  <dcterms:created xsi:type="dcterms:W3CDTF">2019-11-22T09:32:00Z</dcterms:created>
  <dcterms:modified xsi:type="dcterms:W3CDTF">2019-11-22T11:34:00Z</dcterms:modified>
</cp:coreProperties>
</file>